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both"/>
        <w:rPr>
          <w:rFonts w:hint="eastAsia" w:ascii="宋体" w:hAnsi="宋体" w:eastAsia="宋体" w:cs="宋体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汉科再制造服务中心验厂（基本信息）表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vertAlign w:val="baseli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一：营业信息</w:t>
      </w:r>
    </w:p>
    <w:tbl>
      <w:tblPr>
        <w:tblStyle w:val="5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91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成立时间：</w:t>
            </w:r>
          </w:p>
        </w:tc>
        <w:tc>
          <w:tcPr>
            <w:tcW w:w="45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法人（负责人）：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经营地点：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9120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主要经营范围：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456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2020年度总营业额（单位：万元）：</w:t>
            </w:r>
          </w:p>
          <w:p>
            <w:pPr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其中钣喷总营业额（单位：万元）：</w:t>
            </w:r>
          </w:p>
          <w:p>
            <w:pPr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56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年1-12月份营业额（单位：万元）：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其中钣喷总营业额（单位：万元）：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56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厂区面积：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钣喷面积：</w:t>
            </w:r>
          </w:p>
        </w:tc>
        <w:tc>
          <w:tcPr>
            <w:tcW w:w="456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员工总数：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钣金：   涂装：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二：其他信息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是否有环评：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是否有行政处罚（近2年）：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钣喷员工是否有社保（如不全请提供参保比例）：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是否有租房合同（自有房请提供房产证明或规划许可证）：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是否有维修管理系统（提供ERP名称）：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钣喷维修总额中保险理赔额：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是否有大梁校正仪、焊机、铝焊机、整形机、干磨机、烤漆房：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8，提供下列设备购买日期及金额（没有的不填）：</w:t>
      </w:r>
    </w:p>
    <w:p>
      <w:pPr>
        <w:numPr>
          <w:ilvl w:val="0"/>
          <w:numId w:val="0"/>
        </w:numPr>
        <w:ind w:firstLine="2100" w:firstLineChars="7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大梁校正仪：</w:t>
      </w:r>
    </w:p>
    <w:p>
      <w:pPr>
        <w:numPr>
          <w:ilvl w:val="0"/>
          <w:numId w:val="0"/>
        </w:numPr>
        <w:ind w:firstLine="2400" w:firstLineChars="8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焊机：  </w:t>
      </w:r>
    </w:p>
    <w:p>
      <w:pPr>
        <w:numPr>
          <w:ilvl w:val="0"/>
          <w:numId w:val="0"/>
        </w:numPr>
        <w:ind w:firstLine="2100" w:firstLineChars="7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铝焊机：</w:t>
      </w:r>
    </w:p>
    <w:p>
      <w:pPr>
        <w:numPr>
          <w:ilvl w:val="0"/>
          <w:numId w:val="0"/>
        </w:numPr>
        <w:ind w:firstLine="2100" w:firstLineChars="7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整形机：</w:t>
      </w:r>
    </w:p>
    <w:p>
      <w:pPr>
        <w:numPr>
          <w:ilvl w:val="0"/>
          <w:numId w:val="0"/>
        </w:numPr>
        <w:ind w:firstLine="2100" w:firstLineChars="700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干磨机:</w:t>
      </w:r>
    </w:p>
    <w:p>
      <w:pPr>
        <w:numPr>
          <w:ilvl w:val="0"/>
          <w:numId w:val="0"/>
        </w:numPr>
        <w:ind w:firstLine="2100" w:firstLineChars="700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烤漆房:</w:t>
      </w:r>
    </w:p>
    <w:p>
      <w:pPr>
        <w:numPr>
          <w:ilvl w:val="0"/>
          <w:numId w:val="0"/>
        </w:numPr>
        <w:ind w:firstLine="2100" w:firstLineChars="7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钣喷流水线（如有）:</w:t>
      </w:r>
    </w:p>
    <w:p>
      <w:pPr>
        <w:numPr>
          <w:ilvl w:val="0"/>
          <w:numId w:val="0"/>
        </w:numPr>
        <w:ind w:firstLine="2100" w:firstLineChars="7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其他钣喷设备（请列明品名、型号）：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是否可以将钣喷业务独立核算：</w:t>
      </w:r>
    </w:p>
    <w:p>
      <w:pPr>
        <w:numPr>
          <w:ilvl w:val="0"/>
          <w:numId w:val="2"/>
        </w:numPr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股东总人数：</w:t>
      </w:r>
    </w:p>
    <w:p>
      <w:pPr>
        <w:numPr>
          <w:ilvl w:val="0"/>
          <w:numId w:val="0"/>
        </w:numPr>
        <w:ind w:firstLine="1968" w:firstLineChars="7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1968" w:firstLineChars="7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致常州汉科汽车科技有限公司：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以上所提供的验厂基本信息真实、有效，同意接受汉科派员实地尽调。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我方对接人：            电话：</w:t>
      </w:r>
    </w:p>
    <w:p>
      <w:pPr>
        <w:numPr>
          <w:ilvl w:val="0"/>
          <w:numId w:val="0"/>
        </w:numPr>
        <w:ind w:firstLine="1968" w:firstLineChars="7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1968" w:firstLineChars="7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1968" w:firstLineChars="7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140" w:firstLineChars="16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（盖章）        </w:t>
      </w:r>
    </w:p>
    <w:p>
      <w:pPr>
        <w:numPr>
          <w:ilvl w:val="0"/>
          <w:numId w:val="0"/>
        </w:numPr>
        <w:ind w:firstLine="2891" w:firstLineChars="9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法人或授权人签字：                       </w:t>
      </w:r>
    </w:p>
    <w:p>
      <w:pPr>
        <w:ind w:firstLine="3213" w:firstLineChars="1000"/>
        <w:jc w:val="both"/>
        <w:rPr>
          <w:rFonts w:hint="default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  <w:t>日期：</w:t>
      </w:r>
    </w:p>
    <w:sectPr>
      <w:headerReference r:id="rId3" w:type="default"/>
      <w:pgSz w:w="11906" w:h="16838"/>
      <w:pgMar w:top="1417" w:right="850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-352425</wp:posOffset>
          </wp:positionV>
          <wp:extent cx="1677035" cy="558800"/>
          <wp:effectExtent l="0" t="0" r="18415" b="12700"/>
          <wp:wrapNone/>
          <wp:docPr id="1" name="图片 1" descr="153932797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39327971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03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970CAB"/>
    <w:multiLevelType w:val="singleLevel"/>
    <w:tmpl w:val="80970CA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53B114B"/>
    <w:multiLevelType w:val="singleLevel"/>
    <w:tmpl w:val="753B114B"/>
    <w:lvl w:ilvl="0" w:tentative="0">
      <w:start w:val="9"/>
      <w:numFmt w:val="decimal"/>
      <w:suff w:val="nothing"/>
      <w:lvlText w:val="%1，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ZDNmNDJhOWQ0NDcwNzg0ODA1NzIyMGEyZWY3MTIifQ=="/>
  </w:docVars>
  <w:rsids>
    <w:rsidRoot w:val="00000000"/>
    <w:rsid w:val="1206487C"/>
    <w:rsid w:val="16E00B2A"/>
    <w:rsid w:val="1ED24DF8"/>
    <w:rsid w:val="202010CE"/>
    <w:rsid w:val="235867E7"/>
    <w:rsid w:val="24785355"/>
    <w:rsid w:val="26226871"/>
    <w:rsid w:val="28DB75B9"/>
    <w:rsid w:val="31C71F1B"/>
    <w:rsid w:val="336517B3"/>
    <w:rsid w:val="35C76126"/>
    <w:rsid w:val="409A57B3"/>
    <w:rsid w:val="46254BB9"/>
    <w:rsid w:val="47630B28"/>
    <w:rsid w:val="4912578D"/>
    <w:rsid w:val="576E79A6"/>
    <w:rsid w:val="60DE6730"/>
    <w:rsid w:val="65305C9F"/>
    <w:rsid w:val="692A33BC"/>
    <w:rsid w:val="6BCD6B6F"/>
    <w:rsid w:val="6BD16185"/>
    <w:rsid w:val="6C215532"/>
    <w:rsid w:val="79310490"/>
    <w:rsid w:val="7BDC5E32"/>
    <w:rsid w:val="7E82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438</Words>
  <Characters>449</Characters>
  <Lines>0</Lines>
  <Paragraphs>0</Paragraphs>
  <TotalTime>56</TotalTime>
  <ScaleCrop>false</ScaleCrop>
  <LinksUpToDate>false</LinksUpToDate>
  <CharactersWithSpaces>511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汉科科技</cp:lastModifiedBy>
  <cp:lastPrinted>2020-09-15T02:55:00Z</cp:lastPrinted>
  <dcterms:modified xsi:type="dcterms:W3CDTF">2022-05-12T08:51:21Z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F338D80A190F4BF680132BAE8B406BC1</vt:lpwstr>
  </property>
</Properties>
</file>