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jc w:val="both"/>
        <w:rPr>
          <w:rFonts w:hint="eastAsia" w:ascii="宋体" w:hAnsi="宋体" w:eastAsia="宋体" w:cs="宋体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汉科再制造服务中心验厂（基本信息）表</w:t>
      </w:r>
    </w:p>
    <w:p>
      <w:pPr>
        <w:jc w:val="left"/>
        <w:rPr>
          <w:rFonts w:hint="eastAsia" w:ascii="宋体" w:hAnsi="宋体" w:eastAsia="宋体" w:cs="宋体"/>
          <w:b/>
          <w:bCs/>
          <w:sz w:val="32"/>
          <w:szCs w:val="32"/>
          <w:vertAlign w:val="baseli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vertAlign w:val="baseline"/>
          <w:lang w:val="en-US" w:eastAsia="zh-CN"/>
        </w:rPr>
        <w:t>一：营业信息</w:t>
      </w:r>
    </w:p>
    <w:tbl>
      <w:tblPr>
        <w:tblStyle w:val="5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0"/>
        <w:gridCol w:w="4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9120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公司名称：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456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成立时间：</w:t>
            </w:r>
          </w:p>
        </w:tc>
        <w:tc>
          <w:tcPr>
            <w:tcW w:w="456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法人（负责人）：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120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经营地点：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9120" w:type="dxa"/>
            <w:gridSpan w:val="2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主要经营范围：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456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2020年度总营业额（单位：万元）：</w:t>
            </w:r>
          </w:p>
          <w:p>
            <w:pPr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     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其中钣喷总营业额（单位：万元）：</w:t>
            </w:r>
          </w:p>
          <w:p>
            <w:pPr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56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2021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年1-12月份营业额（单位：万元）：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其中钣喷总营业额（单位：万元）：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456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厂区面积：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     钣喷面积：</w:t>
            </w:r>
          </w:p>
        </w:tc>
        <w:tc>
          <w:tcPr>
            <w:tcW w:w="4560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员工总数：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  钣金：   涂装：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二：其他信息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是否有环评：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是否有行政处罚（近2年）：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钣喷员工是否有社保（如不全请提供参保比例）：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是否有租房合同（自有房请提供房产证明或规划许可证）：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是否有维修管理系统（提供ERP名称）：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钣喷维修总额中保险理赔额：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是否有大梁校正仪、焊机、铝焊机、整形机、干磨机、烤漆房：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8，提供下列设备购买日期及金额（没有的不填）：</w:t>
      </w:r>
    </w:p>
    <w:p>
      <w:pPr>
        <w:numPr>
          <w:ilvl w:val="0"/>
          <w:numId w:val="0"/>
        </w:numPr>
        <w:ind w:firstLine="2100" w:firstLineChars="700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大梁校正仪：</w:t>
      </w:r>
    </w:p>
    <w:p>
      <w:pPr>
        <w:numPr>
          <w:ilvl w:val="0"/>
          <w:numId w:val="0"/>
        </w:numPr>
        <w:ind w:firstLine="2400" w:firstLineChars="800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焊机：  </w:t>
      </w:r>
    </w:p>
    <w:p>
      <w:pPr>
        <w:numPr>
          <w:ilvl w:val="0"/>
          <w:numId w:val="0"/>
        </w:numPr>
        <w:ind w:firstLine="2100" w:firstLineChars="700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 xml:space="preserve"> 铝焊机：</w:t>
      </w:r>
    </w:p>
    <w:p>
      <w:pPr>
        <w:numPr>
          <w:ilvl w:val="0"/>
          <w:numId w:val="0"/>
        </w:numPr>
        <w:ind w:firstLine="2100" w:firstLineChars="700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整形机：</w:t>
      </w:r>
    </w:p>
    <w:p>
      <w:pPr>
        <w:numPr>
          <w:ilvl w:val="0"/>
          <w:numId w:val="0"/>
        </w:numPr>
        <w:ind w:firstLine="2100" w:firstLineChars="700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干磨机:</w:t>
      </w:r>
    </w:p>
    <w:p>
      <w:pPr>
        <w:numPr>
          <w:ilvl w:val="0"/>
          <w:numId w:val="0"/>
        </w:numPr>
        <w:ind w:firstLine="2100" w:firstLineChars="700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烤漆房:</w:t>
      </w:r>
    </w:p>
    <w:p>
      <w:pPr>
        <w:numPr>
          <w:ilvl w:val="0"/>
          <w:numId w:val="0"/>
        </w:numPr>
        <w:ind w:firstLine="2100" w:firstLineChars="700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钣喷流水线（如有）:</w:t>
      </w:r>
    </w:p>
    <w:p>
      <w:pPr>
        <w:numPr>
          <w:ilvl w:val="0"/>
          <w:numId w:val="0"/>
        </w:numPr>
        <w:ind w:firstLine="2100" w:firstLineChars="700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其他钣喷设备（请列明品名、型号）：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是否可以将钣喷业务独立核算：</w:t>
      </w:r>
    </w:p>
    <w:p>
      <w:pPr>
        <w:numPr>
          <w:ilvl w:val="0"/>
          <w:numId w:val="2"/>
        </w:numP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股东总人数：</w:t>
      </w:r>
    </w:p>
    <w:p>
      <w:pPr>
        <w:numPr>
          <w:ilvl w:val="0"/>
          <w:numId w:val="0"/>
        </w:numPr>
        <w:ind w:firstLine="1968" w:firstLineChars="7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1968" w:firstLineChars="7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致常州汉科汽车科技有限公司：</w:t>
      </w:r>
    </w:p>
    <w:p>
      <w:pPr>
        <w:numPr>
          <w:ilvl w:val="0"/>
          <w:numId w:val="0"/>
        </w:num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以上所提供的验厂基本信息真实、有效，同意接受汉科派员实地尽调。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我方对接人：            电话：</w:t>
      </w:r>
    </w:p>
    <w:p>
      <w:pPr>
        <w:numPr>
          <w:ilvl w:val="0"/>
          <w:numId w:val="0"/>
        </w:numPr>
        <w:ind w:firstLine="1968" w:firstLineChars="7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1968" w:firstLineChars="7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1968" w:firstLineChars="7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140" w:firstLineChars="16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有限公司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（盖章）        </w:t>
      </w:r>
    </w:p>
    <w:p>
      <w:pPr>
        <w:numPr>
          <w:ilvl w:val="0"/>
          <w:numId w:val="0"/>
        </w:numPr>
        <w:ind w:firstLine="2891" w:firstLineChars="90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法人或授权人签字：                       </w:t>
      </w:r>
    </w:p>
    <w:p>
      <w:pPr>
        <w:ind w:firstLine="3213" w:firstLineChars="1000"/>
        <w:jc w:val="both"/>
        <w:rPr>
          <w:rFonts w:hint="default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vertAlign w:val="baseline"/>
          <w:lang w:val="en-US" w:eastAsia="zh-CN"/>
        </w:rPr>
        <w:t>日期：</w:t>
      </w:r>
    </w:p>
    <w:sectPr>
      <w:headerReference r:id="rId3" w:type="default"/>
      <w:pgSz w:w="11906" w:h="16838"/>
      <w:pgMar w:top="1417" w:right="850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4476750</wp:posOffset>
          </wp:positionH>
          <wp:positionV relativeFrom="paragraph">
            <wp:posOffset>-352425</wp:posOffset>
          </wp:positionV>
          <wp:extent cx="1677035" cy="558800"/>
          <wp:effectExtent l="0" t="0" r="18415" b="12700"/>
          <wp:wrapNone/>
          <wp:docPr id="1" name="图片 1" descr="1539327971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539327971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7035" cy="5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970CAB"/>
    <w:multiLevelType w:val="singleLevel"/>
    <w:tmpl w:val="80970CA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53B114B"/>
    <w:multiLevelType w:val="singleLevel"/>
    <w:tmpl w:val="753B114B"/>
    <w:lvl w:ilvl="0" w:tentative="0">
      <w:start w:val="9"/>
      <w:numFmt w:val="decimal"/>
      <w:suff w:val="nothing"/>
      <w:lvlText w:val="%1，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mZDNmNDJhOWQ0NDcwNzg0ODA1NzIyMGEyZWY3MTIifQ=="/>
  </w:docVars>
  <w:rsids>
    <w:rsidRoot w:val="00000000"/>
    <w:rsid w:val="1206487C"/>
    <w:rsid w:val="16E00B2A"/>
    <w:rsid w:val="1ED24DF8"/>
    <w:rsid w:val="202010CE"/>
    <w:rsid w:val="235867E7"/>
    <w:rsid w:val="24785355"/>
    <w:rsid w:val="26226871"/>
    <w:rsid w:val="28DB75B9"/>
    <w:rsid w:val="31C71F1B"/>
    <w:rsid w:val="336517B3"/>
    <w:rsid w:val="35C76126"/>
    <w:rsid w:val="409A57B3"/>
    <w:rsid w:val="46254BB9"/>
    <w:rsid w:val="47630B28"/>
    <w:rsid w:val="4912578D"/>
    <w:rsid w:val="576E79A6"/>
    <w:rsid w:val="60DE6730"/>
    <w:rsid w:val="65305C9F"/>
    <w:rsid w:val="692A33BC"/>
    <w:rsid w:val="6BCD6B6F"/>
    <w:rsid w:val="6BD16185"/>
    <w:rsid w:val="6C215532"/>
    <w:rsid w:val="79310490"/>
    <w:rsid w:val="7BDC5E32"/>
    <w:rsid w:val="7E82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438</Words>
  <Characters>449</Characters>
  <Lines>0</Lines>
  <Paragraphs>0</Paragraphs>
  <TotalTime>56</TotalTime>
  <ScaleCrop>false</ScaleCrop>
  <LinksUpToDate>false</LinksUpToDate>
  <CharactersWithSpaces>511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汉科科技</cp:lastModifiedBy>
  <cp:lastPrinted>2020-09-15T02:55:00Z</cp:lastPrinted>
  <dcterms:modified xsi:type="dcterms:W3CDTF">2022-05-12T08:51:21Z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F338D80A190F4BF680132BAE8B406BC1</vt:lpwstr>
  </property>
</Properties>
</file>